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EC1" w:rsidRDefault="00440EC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-835454</wp:posOffset>
            </wp:positionH>
            <wp:positionV relativeFrom="paragraph">
              <wp:posOffset>-446958</wp:posOffset>
            </wp:positionV>
            <wp:extent cx="7136056" cy="10141528"/>
            <wp:effectExtent l="19050" t="0" r="7694" b="0"/>
            <wp:wrapNone/>
            <wp:docPr id="7" name="Рисунок 7" descr="C:\Users\User\Desktop\Без имени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Без имени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961" cy="1014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EC1" w:rsidRDefault="00440EC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A01" w:rsidRPr="005F1A01" w:rsidRDefault="005F1A0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F1A01">
        <w:rPr>
          <w:rFonts w:ascii="Times New Roman" w:hAnsi="Times New Roman" w:cs="Times New Roman"/>
          <w:sz w:val="24"/>
          <w:szCs w:val="24"/>
        </w:rPr>
        <w:t>муниципальное дошкольное образовательное учреждение</w:t>
      </w:r>
    </w:p>
    <w:p w:rsidR="005F1A01" w:rsidRPr="005F1A01" w:rsidRDefault="005F1A0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F1A01">
        <w:rPr>
          <w:rFonts w:ascii="Times New Roman" w:hAnsi="Times New Roman" w:cs="Times New Roman"/>
          <w:sz w:val="24"/>
          <w:szCs w:val="24"/>
        </w:rPr>
        <w:t>"Детский сад № 63 "Звездочка" г.Волжского Волгоградской области"</w:t>
      </w:r>
    </w:p>
    <w:p w:rsidR="005F1A01" w:rsidRDefault="005F1A0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F1A01">
        <w:rPr>
          <w:rFonts w:ascii="Times New Roman" w:hAnsi="Times New Roman" w:cs="Times New Roman"/>
          <w:sz w:val="24"/>
          <w:szCs w:val="24"/>
        </w:rPr>
        <w:t xml:space="preserve">(МДОУ </w:t>
      </w:r>
      <w:proofErr w:type="spellStart"/>
      <w:r w:rsidRPr="005F1A01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F1A01">
        <w:rPr>
          <w:rFonts w:ascii="Times New Roman" w:hAnsi="Times New Roman" w:cs="Times New Roman"/>
          <w:sz w:val="24"/>
          <w:szCs w:val="24"/>
        </w:rPr>
        <w:t>/с № 63)</w:t>
      </w:r>
    </w:p>
    <w:p w:rsidR="005F1A01" w:rsidRDefault="005F1A0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A01" w:rsidRDefault="005F1A01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A01" w:rsidRDefault="00D05832" w:rsidP="005F1A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Методическая разработка д</w:t>
      </w:r>
      <w:r w:rsidR="00524529" w:rsidRPr="005F1A01">
        <w:rPr>
          <w:rFonts w:ascii="Times New Roman" w:hAnsi="Times New Roman" w:cs="Times New Roman"/>
          <w:sz w:val="24"/>
          <w:szCs w:val="24"/>
        </w:rPr>
        <w:t>идактическ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524529" w:rsidRPr="005F1A01">
        <w:rPr>
          <w:rFonts w:ascii="Times New Roman" w:hAnsi="Times New Roman" w:cs="Times New Roman"/>
          <w:sz w:val="24"/>
          <w:szCs w:val="24"/>
        </w:rPr>
        <w:t xml:space="preserve"> игр</w:t>
      </w:r>
      <w:r>
        <w:rPr>
          <w:rFonts w:ascii="Times New Roman" w:hAnsi="Times New Roman" w:cs="Times New Roman"/>
          <w:sz w:val="24"/>
          <w:szCs w:val="24"/>
        </w:rPr>
        <w:t>ы</w:t>
      </w:r>
      <w:r w:rsidR="00EF5178" w:rsidRPr="005F1A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A01" w:rsidRPr="00627581" w:rsidRDefault="00EF5178" w:rsidP="005F1A01">
      <w:pPr>
        <w:spacing w:after="0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627581">
        <w:rPr>
          <w:rFonts w:ascii="Times New Roman" w:hAnsi="Times New Roman" w:cs="Times New Roman"/>
          <w:b/>
          <w:color w:val="FF0000"/>
          <w:sz w:val="44"/>
          <w:szCs w:val="44"/>
        </w:rPr>
        <w:t>"Рождественская викторина"</w:t>
      </w:r>
    </w:p>
    <w:p w:rsidR="00440EC1" w:rsidRDefault="005F1A01" w:rsidP="00440E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детей дошкольного и младшего школьного возраста</w:t>
      </w:r>
      <w:r w:rsidR="00EF5178" w:rsidRPr="005F1A01">
        <w:rPr>
          <w:rFonts w:ascii="Times New Roman" w:hAnsi="Times New Roman" w:cs="Times New Roman"/>
          <w:sz w:val="24"/>
          <w:szCs w:val="24"/>
        </w:rPr>
        <w:cr/>
      </w:r>
    </w:p>
    <w:p w:rsidR="00440EC1" w:rsidRDefault="00440EC1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Автор-составитель:</w:t>
      </w: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</w:t>
      </w: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Труляева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</w:t>
      </w:r>
      <w:r w:rsidR="00440EC1">
        <w:rPr>
          <w:rFonts w:ascii="Times New Roman" w:hAnsi="Times New Roman" w:cs="Times New Roman"/>
          <w:sz w:val="24"/>
          <w:szCs w:val="24"/>
        </w:rPr>
        <w:t>П</w:t>
      </w: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440EC1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9F4342" w:rsidRDefault="009F4342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г.Волжский, 2022</w:t>
      </w: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40EC1" w:rsidRDefault="00440EC1" w:rsidP="00440EC1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627581" w:rsidRDefault="00440EC1" w:rsidP="00627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-771822</wp:posOffset>
            </wp:positionH>
            <wp:positionV relativeFrom="paragraph">
              <wp:posOffset>-446958</wp:posOffset>
            </wp:positionV>
            <wp:extent cx="7070519" cy="10141528"/>
            <wp:effectExtent l="19050" t="0" r="0" b="0"/>
            <wp:wrapNone/>
            <wp:docPr id="8" name="Рисунок 8" descr="C:\Users\User\Desktop\Без имени-5он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Без имени-5он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519" cy="10141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5178" w:rsidRPr="005F1A01">
        <w:rPr>
          <w:rFonts w:ascii="Times New Roman" w:hAnsi="Times New Roman" w:cs="Times New Roman"/>
          <w:sz w:val="24"/>
          <w:szCs w:val="24"/>
        </w:rPr>
        <w:cr/>
      </w:r>
      <w:r w:rsidR="00627581">
        <w:rPr>
          <w:rFonts w:ascii="Times New Roman" w:hAnsi="Times New Roman" w:cs="Times New Roman"/>
          <w:sz w:val="24"/>
          <w:szCs w:val="24"/>
        </w:rPr>
        <w:tab/>
      </w:r>
    </w:p>
    <w:p w:rsidR="00627581" w:rsidRDefault="00AA5C0C" w:rsidP="00627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7581">
        <w:rPr>
          <w:rFonts w:ascii="Times New Roman" w:hAnsi="Times New Roman" w:cs="Times New Roman"/>
          <w:b/>
          <w:color w:val="FF0000"/>
          <w:sz w:val="24"/>
          <w:szCs w:val="24"/>
        </w:rPr>
        <w:t>Рождество Христово</w:t>
      </w:r>
      <w:r w:rsidRPr="005F1A01">
        <w:rPr>
          <w:rFonts w:ascii="Times New Roman" w:hAnsi="Times New Roman" w:cs="Times New Roman"/>
          <w:sz w:val="24"/>
          <w:szCs w:val="24"/>
        </w:rPr>
        <w:t xml:space="preserve"> - величайший православный праздник, который в России отмечается 7 января. Это праздник прихода Бога в телесном облике в земную жизнь. Младенец родился в полутемном холодном хлеву в пригороде небольшого городка Вифлеема. На место рождения Иисуса Христа указывала яркая Вифлеемская звезда, за светом которой следовали три восточных царя (их называют волхвами). Рождество - один из главных зимних праздников. В этот день за столом собирают самых близких людей. </w:t>
      </w:r>
    </w:p>
    <w:p w:rsidR="00627581" w:rsidRDefault="00627581" w:rsidP="00627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5178" w:rsidRPr="005F1A01" w:rsidRDefault="00627581" w:rsidP="00627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7581">
        <w:rPr>
          <w:rFonts w:ascii="Times New Roman" w:hAnsi="Times New Roman" w:cs="Times New Roman"/>
          <w:color w:val="FF0000"/>
          <w:sz w:val="24"/>
          <w:szCs w:val="24"/>
        </w:rPr>
        <w:t>Рекомендации по реализации дидактической игры: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5C0C" w:rsidRPr="005F1A01">
        <w:rPr>
          <w:rFonts w:ascii="Times New Roman" w:hAnsi="Times New Roman" w:cs="Times New Roman"/>
          <w:sz w:val="24"/>
          <w:szCs w:val="24"/>
        </w:rPr>
        <w:t>В храмах и школах нередко проводятся праздничные мероприятия. Чтобы разнообразить вечер, можно спеть колядки, разыграть с детьми сцену рождения Иисуса Христа или зимнюю сказку. И, конечно же, устроить гимнастику для мозгов, поучаствовав в рождественской викторине</w:t>
      </w:r>
      <w:r w:rsidR="00EF5178" w:rsidRPr="005F1A01">
        <w:rPr>
          <w:rFonts w:ascii="Times New Roman" w:hAnsi="Times New Roman" w:cs="Times New Roman"/>
          <w:sz w:val="24"/>
          <w:szCs w:val="24"/>
        </w:rPr>
        <w:t xml:space="preserve">. </w:t>
      </w:r>
      <w:r w:rsidR="00AA5C0C" w:rsidRPr="005F1A01">
        <w:rPr>
          <w:rFonts w:ascii="Times New Roman" w:hAnsi="Times New Roman" w:cs="Times New Roman"/>
          <w:sz w:val="24"/>
          <w:szCs w:val="24"/>
        </w:rPr>
        <w:t xml:space="preserve">Данный материал могут использовать в своей работе </w:t>
      </w:r>
      <w:r>
        <w:rPr>
          <w:rFonts w:ascii="Times New Roman" w:hAnsi="Times New Roman" w:cs="Times New Roman"/>
          <w:sz w:val="24"/>
          <w:szCs w:val="24"/>
        </w:rPr>
        <w:t xml:space="preserve">воспитатели дошкольных образовательных учреждений, </w:t>
      </w:r>
      <w:r w:rsidR="00AA5C0C" w:rsidRPr="005F1A01">
        <w:rPr>
          <w:rFonts w:ascii="Times New Roman" w:hAnsi="Times New Roman" w:cs="Times New Roman"/>
          <w:sz w:val="24"/>
          <w:szCs w:val="24"/>
        </w:rPr>
        <w:t>учителя начальных классов для проведения внеклассных мероприятий для учащихся младшего школьного возраста.</w:t>
      </w:r>
    </w:p>
    <w:p w:rsidR="00627581" w:rsidRDefault="00524529" w:rsidP="00627581">
      <w:pPr>
        <w:jc w:val="both"/>
        <w:rPr>
          <w:rFonts w:ascii="Times New Roman" w:hAnsi="Times New Roman" w:cs="Times New Roman"/>
          <w:sz w:val="24"/>
          <w:szCs w:val="24"/>
        </w:rPr>
      </w:pPr>
      <w:r w:rsidRPr="005F1A01">
        <w:rPr>
          <w:rFonts w:ascii="Times New Roman" w:hAnsi="Times New Roman" w:cs="Times New Roman"/>
          <w:sz w:val="24"/>
          <w:szCs w:val="24"/>
        </w:rPr>
        <w:cr/>
      </w:r>
      <w:r w:rsidRPr="00627581">
        <w:rPr>
          <w:rFonts w:ascii="Times New Roman" w:hAnsi="Times New Roman" w:cs="Times New Roman"/>
          <w:color w:val="FF0000"/>
          <w:sz w:val="24"/>
          <w:szCs w:val="24"/>
        </w:rPr>
        <w:t>Цель:</w:t>
      </w:r>
      <w:r w:rsidRPr="005F1A01">
        <w:rPr>
          <w:rFonts w:ascii="Times New Roman" w:hAnsi="Times New Roman" w:cs="Times New Roman"/>
          <w:sz w:val="24"/>
          <w:szCs w:val="24"/>
        </w:rPr>
        <w:t xml:space="preserve"> Обращение к духовно - нравственным традициям и ценностям своего народа.</w:t>
      </w:r>
      <w:r w:rsidRPr="005F1A01">
        <w:rPr>
          <w:rFonts w:ascii="Times New Roman" w:hAnsi="Times New Roman" w:cs="Times New Roman"/>
          <w:sz w:val="24"/>
          <w:szCs w:val="24"/>
        </w:rPr>
        <w:cr/>
      </w:r>
      <w:r w:rsidRPr="005F1A01">
        <w:rPr>
          <w:rFonts w:ascii="Times New Roman" w:hAnsi="Times New Roman" w:cs="Times New Roman"/>
          <w:sz w:val="24"/>
          <w:szCs w:val="24"/>
        </w:rPr>
        <w:cr/>
      </w:r>
      <w:r w:rsidRPr="00627581">
        <w:rPr>
          <w:rFonts w:ascii="Times New Roman" w:hAnsi="Times New Roman" w:cs="Times New Roman"/>
          <w:color w:val="FF0000"/>
          <w:sz w:val="24"/>
          <w:szCs w:val="24"/>
        </w:rPr>
        <w:t>Задачи:</w:t>
      </w:r>
      <w:r w:rsidRPr="00627581">
        <w:rPr>
          <w:rFonts w:ascii="Times New Roman" w:hAnsi="Times New Roman" w:cs="Times New Roman"/>
          <w:color w:val="FF0000"/>
          <w:sz w:val="24"/>
          <w:szCs w:val="24"/>
        </w:rPr>
        <w:cr/>
      </w:r>
      <w:r w:rsidRPr="005F1A01">
        <w:rPr>
          <w:rFonts w:ascii="Times New Roman" w:hAnsi="Times New Roman" w:cs="Times New Roman"/>
          <w:sz w:val="24"/>
          <w:szCs w:val="24"/>
        </w:rPr>
        <w:t>- углубление знаний о православном празднике «Рождество Христово»: истории и традициях;</w:t>
      </w:r>
      <w:r w:rsidRPr="005F1A01">
        <w:rPr>
          <w:rFonts w:ascii="Times New Roman" w:hAnsi="Times New Roman" w:cs="Times New Roman"/>
          <w:sz w:val="24"/>
          <w:szCs w:val="24"/>
        </w:rPr>
        <w:cr/>
        <w:t>- формирование у детей познавательных потребностей и интересов;</w:t>
      </w:r>
      <w:r w:rsidRPr="005F1A01">
        <w:rPr>
          <w:rFonts w:ascii="Times New Roman" w:hAnsi="Times New Roman" w:cs="Times New Roman"/>
          <w:sz w:val="24"/>
          <w:szCs w:val="24"/>
        </w:rPr>
        <w:cr/>
        <w:t>- воспитание уважения к вековым традициям, христианским ценностям и народной мудрости.</w:t>
      </w:r>
      <w:r w:rsidRPr="005F1A01">
        <w:rPr>
          <w:rFonts w:ascii="Times New Roman" w:hAnsi="Times New Roman" w:cs="Times New Roman"/>
          <w:sz w:val="24"/>
          <w:szCs w:val="24"/>
        </w:rPr>
        <w:cr/>
      </w:r>
    </w:p>
    <w:p w:rsidR="00044C03" w:rsidRPr="005F1A01" w:rsidRDefault="00524529" w:rsidP="00627581">
      <w:pPr>
        <w:jc w:val="both"/>
        <w:rPr>
          <w:rFonts w:ascii="Times New Roman" w:hAnsi="Times New Roman" w:cs="Times New Roman"/>
          <w:sz w:val="24"/>
          <w:szCs w:val="24"/>
        </w:rPr>
      </w:pPr>
      <w:r w:rsidRPr="00627581">
        <w:rPr>
          <w:rFonts w:ascii="Times New Roman" w:hAnsi="Times New Roman" w:cs="Times New Roman"/>
          <w:color w:val="FF0000"/>
          <w:sz w:val="24"/>
          <w:szCs w:val="24"/>
        </w:rPr>
        <w:t>Материалы и оборудование:</w:t>
      </w:r>
      <w:r w:rsidRPr="005F1A01">
        <w:rPr>
          <w:rFonts w:ascii="Times New Roman" w:hAnsi="Times New Roman" w:cs="Times New Roman"/>
          <w:sz w:val="24"/>
          <w:szCs w:val="24"/>
        </w:rPr>
        <w:t xml:space="preserve"> игровое поле со стрелкой, цветные карточки с вопросами</w:t>
      </w:r>
      <w:r w:rsidRPr="005F1A01">
        <w:rPr>
          <w:rFonts w:ascii="Times New Roman" w:hAnsi="Times New Roman" w:cs="Times New Roman"/>
          <w:sz w:val="24"/>
          <w:szCs w:val="24"/>
        </w:rPr>
        <w:cr/>
      </w:r>
      <w:r w:rsidRPr="005F1A01">
        <w:rPr>
          <w:rFonts w:ascii="Times New Roman" w:hAnsi="Times New Roman" w:cs="Times New Roman"/>
          <w:sz w:val="24"/>
          <w:szCs w:val="24"/>
        </w:rPr>
        <w:cr/>
      </w:r>
      <w:r w:rsidRPr="00627581">
        <w:rPr>
          <w:rFonts w:ascii="Times New Roman" w:hAnsi="Times New Roman" w:cs="Times New Roman"/>
          <w:color w:val="FF0000"/>
          <w:sz w:val="24"/>
          <w:szCs w:val="24"/>
        </w:rPr>
        <w:t>Ход проведения:</w:t>
      </w:r>
      <w:r w:rsidRPr="005F1A01">
        <w:rPr>
          <w:rFonts w:ascii="Times New Roman" w:hAnsi="Times New Roman" w:cs="Times New Roman"/>
          <w:sz w:val="24"/>
          <w:szCs w:val="24"/>
        </w:rPr>
        <w:cr/>
        <w:t xml:space="preserve">Дети и взрослые делятся на 2 команды. Игрок одной команды </w:t>
      </w:r>
      <w:r w:rsidR="00627581">
        <w:rPr>
          <w:rFonts w:ascii="Times New Roman" w:hAnsi="Times New Roman" w:cs="Times New Roman"/>
          <w:sz w:val="24"/>
          <w:szCs w:val="24"/>
        </w:rPr>
        <w:t xml:space="preserve">крутит на игровом поле стрелку  </w:t>
      </w:r>
      <w:r w:rsidRPr="005F1A01">
        <w:rPr>
          <w:rFonts w:ascii="Times New Roman" w:hAnsi="Times New Roman" w:cs="Times New Roman"/>
          <w:sz w:val="24"/>
          <w:szCs w:val="24"/>
        </w:rPr>
        <w:t>и называет сектор, который выпал по цвету.  Игрок второй кома</w:t>
      </w:r>
      <w:r w:rsidR="00627581">
        <w:rPr>
          <w:rFonts w:ascii="Times New Roman" w:hAnsi="Times New Roman" w:cs="Times New Roman"/>
          <w:sz w:val="24"/>
          <w:szCs w:val="24"/>
        </w:rPr>
        <w:t xml:space="preserve">нды берет карточку с названным  </w:t>
      </w:r>
      <w:r w:rsidRPr="005F1A01">
        <w:rPr>
          <w:rFonts w:ascii="Times New Roman" w:hAnsi="Times New Roman" w:cs="Times New Roman"/>
          <w:sz w:val="24"/>
          <w:szCs w:val="24"/>
        </w:rPr>
        <w:t>цветом и зачитывает вопрос для соперников. При правильном</w:t>
      </w:r>
      <w:r w:rsidR="00627581">
        <w:rPr>
          <w:rFonts w:ascii="Times New Roman" w:hAnsi="Times New Roman" w:cs="Times New Roman"/>
          <w:sz w:val="24"/>
          <w:szCs w:val="24"/>
        </w:rPr>
        <w:t xml:space="preserve"> ответе команда получает фишку  </w:t>
      </w:r>
      <w:r w:rsidRPr="005F1A01">
        <w:rPr>
          <w:rFonts w:ascii="Times New Roman" w:hAnsi="Times New Roman" w:cs="Times New Roman"/>
          <w:sz w:val="24"/>
          <w:szCs w:val="24"/>
        </w:rPr>
        <w:t>со "звездой". Выигрывает та команда, которая в ходе игры набрала больше "звезд".</w:t>
      </w:r>
      <w:r w:rsidRPr="005F1A01">
        <w:rPr>
          <w:rFonts w:ascii="Times New Roman" w:hAnsi="Times New Roman" w:cs="Times New Roman"/>
          <w:sz w:val="24"/>
          <w:szCs w:val="24"/>
        </w:rPr>
        <w:cr/>
      </w:r>
    </w:p>
    <w:sectPr w:rsidR="00044C03" w:rsidRPr="005F1A01" w:rsidSect="00440EC1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044C03"/>
    <w:rsid w:val="00044C03"/>
    <w:rsid w:val="000C3407"/>
    <w:rsid w:val="00124AB6"/>
    <w:rsid w:val="00440EC1"/>
    <w:rsid w:val="00524529"/>
    <w:rsid w:val="005F1A01"/>
    <w:rsid w:val="00627581"/>
    <w:rsid w:val="00823276"/>
    <w:rsid w:val="009044FF"/>
    <w:rsid w:val="00992601"/>
    <w:rsid w:val="009F4342"/>
    <w:rsid w:val="00AA5C0C"/>
    <w:rsid w:val="00C11384"/>
    <w:rsid w:val="00C74ECE"/>
    <w:rsid w:val="00CD6ADE"/>
    <w:rsid w:val="00D05832"/>
    <w:rsid w:val="00EF5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5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C0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A5C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2022-12-04T11:13:00Z</cp:lastPrinted>
  <dcterms:created xsi:type="dcterms:W3CDTF">2022-12-04T11:09:00Z</dcterms:created>
  <dcterms:modified xsi:type="dcterms:W3CDTF">2022-12-04T11:59:00Z</dcterms:modified>
</cp:coreProperties>
</file>